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语文病句类型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一、成分残缺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句子里缺少了某些必要的成分，意思表达就不完整，不明确。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:“为了班集体，做了很多好事。”谁做了许多好事，不明确。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二、用词不当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由于对词义理解不清，容易在词义范围大小、褒贬等方面用得不当，特别是近义词，关联词用错，造成病句。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“他做事很冷静、武断。”“武断”是贬义词，用得不当，应改为“果断”。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三、词语搭配不当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在句子中某些词语在意义上不能相互搭配或者是搭配起来不合事理，违反了语言的习惯，造成了病句。包括一些关联词语的使用不当。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例如一: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“在联欢会上，我们听到悦耳的歌声和优美的舞蹈。”“听到”与“优美的舞蹈”显然不能搭配，应改为“在联欢会上，我们听到悦耳的歌声，看到优美的舞蹈。”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例如二: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“如果我们生活富裕了，就不应该浪费。” 显然关联词使用错误，应改为“即使我们生活富裕了，也不应该浪费。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四、前后矛盾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在同一个句子中，前后表达的意思自相矛盾，造成了语意不明。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五、词序颠倒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在一般情况下，一句话里面的词序是固定的，词序变了，颠倒了位置，句子的意思就会发生变化，甚至造成病句。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“语文对我很感兴趣。”“语文”和“我”的位置颠倒了，应改为“我对语文很感兴趣。”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六、重复罗嗦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在句子中，所用的词语的意思重复了，显得罗嗦累赘。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“他兴冲冲地跑进教室，兴高采烈地宣布了明天去春游的好消息。”句中“兴冲冲”和“兴高采烈”都是表示他很高兴的样子，可删去其中一个。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七、概念不清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指句子中词语的概念不清，属性不当，范围大小归属混乱。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“万里长城、故宫博物院和南京长江大桥是中外游客向往的古迹。”这里的“南京长江大桥”不属于“古迹”，归属概念不清，应改为“万里长城、故宫博物院是中外游客向往的古迹。”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八、不合逻辑不合事理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句子中某些词语概念不清，使用错误，或表达的意思不符合事理，也易造成病句。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“稻子成熟了，田野上一片碧绿，一派丰收的景象。”稻子成熟时是一片金黄色，而本句中形容一片碧绿，不合事理。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九、指代不明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指句子中出现多个人或状物时，指代不明确，含混不清。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代词分为人称代词［我、你、他（她、它）、我们……］，指示代词［这、那、这里、那儿……］和疑问代词［谁、哪里］三种，指代不明的病句指的是代词使用错误。这类病句主要有二类。一类是一个代词同时代替几个人或物，造成指代混乱。二类指示代词和疑问代词误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刘明和陈庆是好朋友，他经常约他去打球。应将“他经常约他去打球”改为“刘明经常约陈庆去打球”。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修改病句的符号及作用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删除号: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用来删除字、标点符号、词、短语及长句或段落。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恢复号: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又称保留号，用于恢复被删除的文字或符号。如果恢复多个文字，最好每个要恢复的字下面标上恢复号。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对调号: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用于相临的字、词或短句调换位置。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改正号: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把错误的文字或符号更正为正确的。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增添号: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在文字或句、段间增添新的文字或符号。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重点号: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专用于赞美写得好的词、句。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提示号: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专用于有问题的字、词、句、段，提示作者自行分析错误并改正。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调遣号: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用于远距离调移字、标点符号、词、句、段。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起段号: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把一段文字分成两段，表示另起一段。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并段号: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把下段文字接在上文后，表示不应该分段。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缩位号: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把一行的顶格文字缩两格，表示另起段，文字顺延后移。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shd w:val="clear" w:fill="FFFFFF"/>
        </w:rPr>
        <w:t>前移号: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文字前移或顶格。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修改病句要“一读二找三改四检查”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shd w:val="clear" w:fill="FFFFFF"/>
        </w:rPr>
        <w:t>一读: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读通句子，弄清原句的本意。本意是指原句所要表达的主要意思。修改病句的前提是不能改变原句的本来意思，只有弄清句子的本意，才可能正确修改。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shd w:val="clear" w:fill="FFFFFF"/>
        </w:rPr>
        <w:t>二找: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确定句子的病症。要修改病句，先要找到句子的病证，确定病因。一般我们可以根据所学过的几种病句的常见原因，帮助查找病症。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shd w:val="clear" w:fill="FFFFFF"/>
        </w:rPr>
        <w:t>三改: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对症下药。根据语句的病症及原因，经过认真思考，采用增、删、调、换等方法，动手把错的地方改正。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shd w:val="clear" w:fill="FFFFFF"/>
        </w:rPr>
        <w:t>四检查: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改完后还得重读一两遍，看看有毛病的地方是否都修改了，修改的是否恰当，是否保持了句子的愿意。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6096000" cy="9001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4F1C"/>
    <w:rsid w:val="16E47C51"/>
    <w:rsid w:val="2A754F1C"/>
    <w:rsid w:val="3C8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1660</Words>
  <Characters>1660</Characters>
  <Lines>0</Lines>
  <Paragraphs>0</Paragraphs>
  <TotalTime>0</TotalTime>
  <ScaleCrop>false</ScaleCrop>
  <LinksUpToDate>false</LinksUpToDate>
  <CharactersWithSpaces>1662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2018-08-07T09:14:00Z</dcterms:created>
  <dc:creator>Administrator</dc:creator>
  <cp:lastModifiedBy>Administrator</cp:lastModifiedBy>
  <dcterms:modified xsi:type="dcterms:W3CDTF">2018-08-12T07:40:48Z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